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B" w:rsidRDefault="0038598B" w:rsidP="0038598B">
      <w:pPr>
        <w:pStyle w:val="a3"/>
        <w:spacing w:after="0" w:afterAutospacing="0"/>
        <w:ind w:firstLine="720"/>
        <w:jc w:val="center"/>
        <w:rPr>
          <w:sz w:val="28"/>
          <w:szCs w:val="28"/>
          <w:u w:val="single"/>
        </w:rPr>
      </w:pPr>
      <w:r w:rsidRPr="0038598B">
        <w:rPr>
          <w:sz w:val="28"/>
          <w:szCs w:val="28"/>
          <w:u w:val="single"/>
        </w:rPr>
        <w:t>Д</w:t>
      </w:r>
      <w:r w:rsidRPr="0038598B">
        <w:rPr>
          <w:sz w:val="28"/>
          <w:szCs w:val="28"/>
          <w:u w:val="single"/>
        </w:rPr>
        <w:t>еятельност</w:t>
      </w:r>
      <w:r w:rsidRPr="0038598B">
        <w:rPr>
          <w:sz w:val="28"/>
          <w:szCs w:val="28"/>
          <w:u w:val="single"/>
        </w:rPr>
        <w:t>ь</w:t>
      </w:r>
      <w:r w:rsidRPr="0038598B">
        <w:rPr>
          <w:sz w:val="28"/>
          <w:szCs w:val="28"/>
          <w:u w:val="single"/>
        </w:rPr>
        <w:t xml:space="preserve"> органов прокуратуры, направленн</w:t>
      </w:r>
      <w:r w:rsidRPr="0038598B">
        <w:rPr>
          <w:sz w:val="28"/>
          <w:szCs w:val="28"/>
          <w:u w:val="single"/>
        </w:rPr>
        <w:t>ая</w:t>
      </w:r>
      <w:r w:rsidRPr="0038598B">
        <w:rPr>
          <w:sz w:val="28"/>
          <w:szCs w:val="28"/>
          <w:u w:val="single"/>
        </w:rPr>
        <w:t xml:space="preserve"> на защиту прав и законных интересов несовершеннолетних</w:t>
      </w:r>
    </w:p>
    <w:p w:rsidR="00E00A7C" w:rsidRDefault="00E00A7C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480"/>
    </w:p>
    <w:p w:rsidR="00E00A7C" w:rsidRPr="00E00A7C" w:rsidRDefault="00E00A7C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_GoBack"/>
      <w:bookmarkEnd w:id="1"/>
      <w:r w:rsidRPr="00E00A7C">
        <w:rPr>
          <w:sz w:val="28"/>
          <w:szCs w:val="28"/>
        </w:rPr>
        <w:t xml:space="preserve">Одной из гарантий защиты прав и интересов несовершеннолетних в российском обществе является </w:t>
      </w:r>
      <w:proofErr w:type="gramStart"/>
      <w:r w:rsidRPr="00E00A7C">
        <w:rPr>
          <w:sz w:val="28"/>
          <w:szCs w:val="28"/>
        </w:rPr>
        <w:t>прокурорский</w:t>
      </w:r>
      <w:proofErr w:type="gramEnd"/>
      <w:r w:rsidRPr="00E00A7C">
        <w:rPr>
          <w:sz w:val="28"/>
          <w:szCs w:val="28"/>
        </w:rPr>
        <w:t xml:space="preserve"> надзор за исполнением законов о несовершеннолетних, который исходит из принципа приоритетности интересов и благосостояния детей во всех сферах жизни общества и государства. В области защиты прав несовершеннолетних в современный период возросла роль прокуратуры как независимого надзорного органа, осуществляющего, в отличие от всех иных контролирующих структур, не только реагирование на поступающие сигналы о нарушениях прав детей, но и постоянное наблюдение за состоянием законности в названной сфере.</w:t>
      </w:r>
      <w:bookmarkEnd w:id="0"/>
    </w:p>
    <w:p w:rsidR="0038598B" w:rsidRPr="0038598B" w:rsidRDefault="0038598B" w:rsidP="0038598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E00A7C">
        <w:rPr>
          <w:sz w:val="28"/>
          <w:szCs w:val="28"/>
        </w:rPr>
        <w:t>Прокуроры имеющимися у них средствами охраняют права и законные интересы несовершеннолетних. Полномочия</w:t>
      </w:r>
      <w:r w:rsidRPr="0038598B">
        <w:rPr>
          <w:sz w:val="28"/>
          <w:szCs w:val="28"/>
        </w:rPr>
        <w:t xml:space="preserve"> прокуроров в данном направлении деятельности регулируются Федеральным законом «О прокуратуре Российской Федерации», иными федеральными законами и нормативными правовыми актами. </w:t>
      </w:r>
    </w:p>
    <w:p w:rsidR="0038598B" w:rsidRPr="0038598B" w:rsidRDefault="0038598B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598B">
        <w:rPr>
          <w:sz w:val="28"/>
          <w:szCs w:val="28"/>
        </w:rPr>
        <w:t xml:space="preserve">Прокуратурой </w:t>
      </w:r>
      <w:r w:rsidRPr="0038598B">
        <w:rPr>
          <w:sz w:val="28"/>
          <w:szCs w:val="28"/>
        </w:rPr>
        <w:t xml:space="preserve">Тракторозаводского </w:t>
      </w:r>
      <w:r w:rsidRPr="0038598B">
        <w:rPr>
          <w:sz w:val="28"/>
          <w:szCs w:val="28"/>
        </w:rPr>
        <w:t xml:space="preserve"> района</w:t>
      </w:r>
      <w:r w:rsidRPr="0038598B">
        <w:rPr>
          <w:sz w:val="28"/>
          <w:szCs w:val="28"/>
        </w:rPr>
        <w:t xml:space="preserve"> г. Челябинска</w:t>
      </w:r>
      <w:r w:rsidRPr="0038598B">
        <w:rPr>
          <w:sz w:val="28"/>
          <w:szCs w:val="28"/>
        </w:rPr>
        <w:t xml:space="preserve"> на постоянной основе осуществляется надзор за исполнением законов о несовершеннолетних и молодежи. Регулярно проверяется исполнение законов, регламентирующих условия содержания, воспитания и обучения детей, защиту личных и имущественных прав детей-сирот и детей, оставшихся без попечения родителей, финансирование и целевое расходование средств в учреждениях органов здравоохранения, образования и социальной защиты населения.</w:t>
      </w:r>
    </w:p>
    <w:p w:rsidR="0038598B" w:rsidRPr="0038598B" w:rsidRDefault="0038598B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598B">
        <w:rPr>
          <w:sz w:val="28"/>
          <w:szCs w:val="28"/>
        </w:rPr>
        <w:t xml:space="preserve">В </w:t>
      </w:r>
      <w:proofErr w:type="gramStart"/>
      <w:r w:rsidRPr="0038598B">
        <w:rPr>
          <w:sz w:val="28"/>
          <w:szCs w:val="28"/>
        </w:rPr>
        <w:t>соответствии</w:t>
      </w:r>
      <w:proofErr w:type="gramEnd"/>
      <w:r w:rsidRPr="0038598B">
        <w:rPr>
          <w:sz w:val="28"/>
          <w:szCs w:val="28"/>
        </w:rPr>
        <w:t xml:space="preserve"> с частью 1 статьи 45 Гражданского процессуального кодекса РФ прокурор вправе обратиться в суд с заявлением в защиту прав, свобод и законных интересов гражданина. Такое заявление может быть подано прокурором в случае, если такой гражданин по состоянию здоровья, возрасту, недееспособности и другим уважительным причинам не может сам обратиться в суд.</w:t>
      </w:r>
    </w:p>
    <w:p w:rsidR="0038598B" w:rsidRPr="0038598B" w:rsidRDefault="0038598B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598B">
        <w:rPr>
          <w:sz w:val="28"/>
          <w:szCs w:val="28"/>
        </w:rPr>
        <w:t>В силу действующего законодательства право прокурора на обращение в суд в интересах несовершеннолетнего гражданина не зависит от наличия либо отсутствия у ребенка законного представителя, обладающего правом на такое обращение, но не использующего его.</w:t>
      </w:r>
    </w:p>
    <w:p w:rsidR="0038598B" w:rsidRPr="0038598B" w:rsidRDefault="0038598B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598B">
        <w:rPr>
          <w:sz w:val="28"/>
          <w:szCs w:val="28"/>
        </w:rPr>
        <w:t xml:space="preserve">Реализация прокурором полномочий, предусмотренных статьей 45 Гражданского процессуального кодекса РФ, в части предъявления заявлений в интересах несовершеннолетних, </w:t>
      </w:r>
      <w:proofErr w:type="gramStart"/>
      <w:r w:rsidRPr="0038598B">
        <w:rPr>
          <w:sz w:val="28"/>
          <w:szCs w:val="28"/>
        </w:rPr>
        <w:t>служит гарантией защиты прав несовершеннолетнего и свидетельствует</w:t>
      </w:r>
      <w:proofErr w:type="gramEnd"/>
      <w:r w:rsidRPr="0038598B">
        <w:rPr>
          <w:sz w:val="28"/>
          <w:szCs w:val="28"/>
        </w:rPr>
        <w:t xml:space="preserve"> о заботе и охране интересов ребенка со стороны государства.</w:t>
      </w:r>
    </w:p>
    <w:p w:rsidR="0038598B" w:rsidRPr="0038598B" w:rsidRDefault="0038598B" w:rsidP="003859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598B">
        <w:rPr>
          <w:sz w:val="28"/>
          <w:szCs w:val="28"/>
        </w:rPr>
        <w:t>При неисполнении требований федерального законодательства органами, должностными лицами в сфере образования, здравоохранения, жилищных прав, законные представители несовершеннолетних вправе обратиться в органы прокуратуры района с заявлением о защите нарушенных прав несовершеннолетних детей.</w:t>
      </w:r>
    </w:p>
    <w:p w:rsidR="0023093F" w:rsidRPr="0038598B" w:rsidRDefault="0023093F" w:rsidP="0038598B">
      <w:pPr>
        <w:spacing w:after="0" w:line="240" w:lineRule="auto"/>
        <w:jc w:val="both"/>
        <w:outlineLvl w:val="0"/>
        <w:rPr>
          <w:sz w:val="28"/>
          <w:szCs w:val="28"/>
        </w:rPr>
      </w:pPr>
    </w:p>
    <w:sectPr w:rsidR="0023093F" w:rsidRPr="0038598B" w:rsidSect="00E00A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B"/>
    <w:rsid w:val="0023093F"/>
    <w:rsid w:val="0038598B"/>
    <w:rsid w:val="008959F9"/>
    <w:rsid w:val="00E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98B"/>
    <w:rPr>
      <w:color w:val="0000FF"/>
      <w:u w:val="single"/>
    </w:rPr>
  </w:style>
  <w:style w:type="character" w:styleId="a5">
    <w:name w:val="Strong"/>
    <w:basedOn w:val="a0"/>
    <w:uiPriority w:val="22"/>
    <w:qFormat/>
    <w:rsid w:val="003859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98B"/>
    <w:rPr>
      <w:color w:val="0000FF"/>
      <w:u w:val="single"/>
    </w:rPr>
  </w:style>
  <w:style w:type="character" w:styleId="a5">
    <w:name w:val="Strong"/>
    <w:basedOn w:val="a0"/>
    <w:uiPriority w:val="22"/>
    <w:qFormat/>
    <w:rsid w:val="003859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1</cp:revision>
  <cp:lastPrinted>2017-06-23T07:34:00Z</cp:lastPrinted>
  <dcterms:created xsi:type="dcterms:W3CDTF">2017-06-23T07:20:00Z</dcterms:created>
  <dcterms:modified xsi:type="dcterms:W3CDTF">2017-06-23T07:41:00Z</dcterms:modified>
</cp:coreProperties>
</file>