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03" w:rsidRPr="00B81603" w:rsidRDefault="00B81603" w:rsidP="008241A1">
      <w:pPr>
        <w:pBdr>
          <w:bottom w:val="dashed" w:sz="6" w:space="5" w:color="CACACA"/>
        </w:pBdr>
        <w:shd w:val="clear" w:color="auto" w:fill="F8F9F5"/>
        <w:spacing w:before="301" w:after="151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  <w:r w:rsidRPr="00B81603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 xml:space="preserve">Постановление Администрации </w:t>
      </w:r>
      <w:proofErr w:type="gramStart"/>
      <w:r w:rsidRPr="00B81603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>г</w:t>
      </w:r>
      <w:proofErr w:type="gramEnd"/>
      <w:r w:rsidRPr="00B81603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>. Челябинска № 35-п от 07.04.2014</w:t>
      </w:r>
    </w:p>
    <w:p w:rsidR="00B81603" w:rsidRPr="00B81603" w:rsidRDefault="00B81603" w:rsidP="008241A1">
      <w:pPr>
        <w:shd w:val="clear" w:color="auto" w:fill="F8F9F5"/>
        <w:spacing w:after="151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>АДМИНИСТРАЦИЯ ГОРОДА ЧЕЛЯБИНСКА</w:t>
      </w:r>
    </w:p>
    <w:p w:rsidR="00B81603" w:rsidRPr="00B81603" w:rsidRDefault="00B81603" w:rsidP="008241A1">
      <w:pPr>
        <w:shd w:val="clear" w:color="auto" w:fill="F8F9F5"/>
        <w:spacing w:after="151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>ПОСТАНОВЛЕНИЕ</w:t>
      </w:r>
    </w:p>
    <w:p w:rsidR="00B81603" w:rsidRPr="00B81603" w:rsidRDefault="00B81603" w:rsidP="008241A1">
      <w:pPr>
        <w:shd w:val="clear" w:color="auto" w:fill="F8F9F5"/>
        <w:spacing w:after="151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B81603" w:rsidRPr="00B81603" w:rsidRDefault="00B81603" w:rsidP="008241A1">
      <w:pPr>
        <w:shd w:val="clear" w:color="auto" w:fill="F8F9F5"/>
        <w:spacing w:after="151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>07.04.2014                                                                                                              № 35-п</w:t>
      </w:r>
    </w:p>
    <w:p w:rsidR="00B81603" w:rsidRPr="00B81603" w:rsidRDefault="00B81603" w:rsidP="008241A1">
      <w:pPr>
        <w:shd w:val="clear" w:color="auto" w:fill="F8F9F5"/>
        <w:spacing w:after="151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B81603" w:rsidRPr="00B81603" w:rsidRDefault="00B81603" w:rsidP="008241A1">
      <w:pPr>
        <w:shd w:val="clear" w:color="auto" w:fill="F8F9F5"/>
        <w:spacing w:after="151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>Об организации отдыха детей</w:t>
      </w:r>
    </w:p>
    <w:p w:rsidR="00B81603" w:rsidRPr="00B81603" w:rsidRDefault="00B81603" w:rsidP="008241A1">
      <w:pPr>
        <w:shd w:val="clear" w:color="auto" w:fill="F8F9F5"/>
        <w:spacing w:after="151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>в каникулярное время</w:t>
      </w:r>
    </w:p>
    <w:p w:rsidR="00B81603" w:rsidRPr="00B81603" w:rsidRDefault="00B81603" w:rsidP="008241A1">
      <w:pPr>
        <w:shd w:val="clear" w:color="auto" w:fill="F8F9F5"/>
        <w:spacing w:after="151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>в 2014-2016 годах</w:t>
      </w:r>
    </w:p>
    <w:p w:rsidR="00B81603" w:rsidRPr="00B81603" w:rsidRDefault="00B81603" w:rsidP="008241A1">
      <w:pPr>
        <w:shd w:val="clear" w:color="auto" w:fill="F8F9F5"/>
        <w:spacing w:after="151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B81603" w:rsidRPr="00B81603" w:rsidRDefault="00B81603" w:rsidP="008241A1">
      <w:pPr>
        <w:shd w:val="clear" w:color="auto" w:fill="F8F9F5"/>
        <w:spacing w:after="151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>         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Челябинска, решением Челябинской городской Думы от 27.09.2011 № 27/2 «Об утверждении Положения о бюджетном процессе в городе Челябинске»</w:t>
      </w:r>
    </w:p>
    <w:p w:rsidR="00B81603" w:rsidRPr="00B81603" w:rsidRDefault="00B81603" w:rsidP="008241A1">
      <w:pPr>
        <w:shd w:val="clear" w:color="auto" w:fill="F8F9F5"/>
        <w:spacing w:after="151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B81603" w:rsidRPr="00B81603" w:rsidRDefault="00B81603" w:rsidP="008241A1">
      <w:pPr>
        <w:shd w:val="clear" w:color="auto" w:fill="F8F9F5"/>
        <w:spacing w:after="151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>ПОСТАНОВЛЯЮ:</w:t>
      </w:r>
    </w:p>
    <w:p w:rsidR="00B81603" w:rsidRPr="00B81603" w:rsidRDefault="00B81603" w:rsidP="008241A1">
      <w:pPr>
        <w:shd w:val="clear" w:color="auto" w:fill="F8F9F5"/>
        <w:spacing w:after="151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B81603" w:rsidRPr="00B81603" w:rsidRDefault="00B81603" w:rsidP="008241A1">
      <w:pPr>
        <w:shd w:val="clear" w:color="auto" w:fill="F8F9F5"/>
        <w:spacing w:after="151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>          1.  Утвердить:</w:t>
      </w:r>
    </w:p>
    <w:p w:rsidR="00B81603" w:rsidRPr="00B81603" w:rsidRDefault="00B81603" w:rsidP="008241A1">
      <w:pPr>
        <w:shd w:val="clear" w:color="auto" w:fill="F8F9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>          1)</w:t>
      </w:r>
      <w:r w:rsidRPr="008241A1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hyperlink r:id="rId4" w:history="1">
        <w:r w:rsidRPr="008241A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Порядок</w:t>
        </w:r>
      </w:hyperlink>
      <w:r w:rsidRPr="008241A1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>организации отдыха детей в каникулярное время в загородных лагерях в 2014-2016 годах (приложение 1);</w:t>
      </w:r>
    </w:p>
    <w:p w:rsidR="00B81603" w:rsidRPr="00B81603" w:rsidRDefault="00B81603" w:rsidP="008241A1">
      <w:pPr>
        <w:shd w:val="clear" w:color="auto" w:fill="F8F9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>          2)</w:t>
      </w:r>
      <w:r w:rsidRPr="008241A1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hyperlink r:id="rId5" w:history="1">
        <w:r w:rsidRPr="008241A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Порядок</w:t>
        </w:r>
      </w:hyperlink>
      <w:r w:rsidRPr="008241A1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>организации отдыха детей в каникулярное время в лагерях с дневным пребыванием детей в 2014-2016 годах (приложение 2).</w:t>
      </w:r>
    </w:p>
    <w:p w:rsidR="00B81603" w:rsidRPr="00B81603" w:rsidRDefault="00B81603" w:rsidP="008241A1">
      <w:pPr>
        <w:shd w:val="clear" w:color="auto" w:fill="F8F9F5"/>
        <w:spacing w:after="151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>          2.  Признать утратившим силу:</w:t>
      </w:r>
    </w:p>
    <w:p w:rsidR="00B81603" w:rsidRPr="00B81603" w:rsidRDefault="00B81603" w:rsidP="008241A1">
      <w:pPr>
        <w:shd w:val="clear" w:color="auto" w:fill="F8F9F5"/>
        <w:spacing w:after="151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>          1) постановление Администрации города Челябинска от 28.04.2012 № 87-п «Об организации отдыха детей в каникулярное время в 2012-2014 годах»;</w:t>
      </w:r>
    </w:p>
    <w:p w:rsidR="00B81603" w:rsidRPr="00B81603" w:rsidRDefault="00B81603" w:rsidP="008241A1">
      <w:pPr>
        <w:shd w:val="clear" w:color="auto" w:fill="F8F9F5"/>
        <w:spacing w:after="151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>          2) постановление Администрации города Челябинска от 20.05.2013 № 133-п «О внесении изменения в постановление Администрации города Челябинска от 28.04.2012 № 87-п».</w:t>
      </w:r>
    </w:p>
    <w:p w:rsidR="00B81603" w:rsidRPr="00B81603" w:rsidRDefault="00B81603" w:rsidP="008241A1">
      <w:pPr>
        <w:shd w:val="clear" w:color="auto" w:fill="F8F9F5"/>
        <w:spacing w:after="151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 xml:space="preserve">          3. Управлению информационной политики Администрации города Челябинска (Сафонов В.А.) опубликовать настоящее постановление в порядке, установленном для официального опубликования муниципальных правовых актов, и </w:t>
      </w:r>
      <w:proofErr w:type="gramStart"/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>разместить</w:t>
      </w:r>
      <w:proofErr w:type="gramEnd"/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 xml:space="preserve"> настоящее постановление на официальном сайте Администрации города Челябинска в сети Интернет.</w:t>
      </w:r>
    </w:p>
    <w:p w:rsidR="00B81603" w:rsidRPr="00B81603" w:rsidRDefault="00B81603" w:rsidP="008241A1">
      <w:pPr>
        <w:shd w:val="clear" w:color="auto" w:fill="F8F9F5"/>
        <w:spacing w:after="151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>          4. Внести настоящее постановление в раздел 9 «Социальная политика» нормативной правовой базы местного самоуправления города Челябинска.</w:t>
      </w:r>
    </w:p>
    <w:p w:rsidR="00B81603" w:rsidRPr="00B81603" w:rsidRDefault="00B81603" w:rsidP="008241A1">
      <w:pPr>
        <w:shd w:val="clear" w:color="auto" w:fill="F8F9F5"/>
        <w:spacing w:after="151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>          5. Контроль исполнения настоящего постановления возложить на</w:t>
      </w:r>
      <w:proofErr w:type="gramStart"/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 xml:space="preserve"> П</w:t>
      </w:r>
      <w:proofErr w:type="gramEnd"/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>ервого заместителя Главы Администрации города Котову Н.П.</w:t>
      </w:r>
    </w:p>
    <w:p w:rsidR="00B81603" w:rsidRPr="00B81603" w:rsidRDefault="00B81603" w:rsidP="008241A1">
      <w:pPr>
        <w:shd w:val="clear" w:color="auto" w:fill="F8F9F5"/>
        <w:spacing w:after="151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B81603" w:rsidRPr="00B81603" w:rsidRDefault="00B81603" w:rsidP="008241A1">
      <w:pPr>
        <w:shd w:val="clear" w:color="auto" w:fill="F8F9F5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ru-RU"/>
        </w:rPr>
      </w:pPr>
      <w:r w:rsidRPr="00B81603">
        <w:rPr>
          <w:rFonts w:ascii="Times New Roman" w:eastAsia="Times New Roman" w:hAnsi="Times New Roman" w:cs="Times New Roman"/>
          <w:color w:val="333333"/>
          <w:lang w:eastAsia="ru-RU"/>
        </w:rPr>
        <w:t>Глава Администрации города                                                                          С.В. Давыдов</w:t>
      </w:r>
    </w:p>
    <w:p w:rsidR="00982F0C" w:rsidRDefault="00982F0C"/>
    <w:sectPr w:rsidR="00982F0C" w:rsidSect="0098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1603"/>
    <w:rsid w:val="008241A1"/>
    <w:rsid w:val="00982F0C"/>
    <w:rsid w:val="00AD26A1"/>
    <w:rsid w:val="00B8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0C"/>
  </w:style>
  <w:style w:type="paragraph" w:styleId="1">
    <w:name w:val="heading 1"/>
    <w:basedOn w:val="a"/>
    <w:link w:val="10"/>
    <w:uiPriority w:val="9"/>
    <w:qFormat/>
    <w:rsid w:val="00B81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1603"/>
  </w:style>
  <w:style w:type="character" w:styleId="a4">
    <w:name w:val="Hyperlink"/>
    <w:basedOn w:val="a0"/>
    <w:uiPriority w:val="99"/>
    <w:semiHidden/>
    <w:unhideWhenUsed/>
    <w:rsid w:val="00B816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657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16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69;n=57637;fld=134;dst=100012" TargetMode="External"/><Relationship Id="rId4" Type="http://schemas.openxmlformats.org/officeDocument/2006/relationships/hyperlink" Target="consultantplus://offline/main?base=RLAW169;n=57637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2014-05-12T08:24:00Z</cp:lastPrinted>
  <dcterms:created xsi:type="dcterms:W3CDTF">2014-05-12T08:21:00Z</dcterms:created>
  <dcterms:modified xsi:type="dcterms:W3CDTF">2014-05-12T08:24:00Z</dcterms:modified>
</cp:coreProperties>
</file>